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AC" w:rsidRPr="0055020D" w:rsidRDefault="000C30AC" w:rsidP="000C30AC">
      <w:pPr>
        <w:tabs>
          <w:tab w:val="left" w:pos="3612"/>
        </w:tabs>
        <w:jc w:val="both"/>
      </w:pPr>
      <w:r w:rsidRPr="0055020D">
        <w:rPr>
          <w:noProof/>
        </w:rPr>
        <w:t xml:space="preserve">                 </w:t>
      </w:r>
      <w:r w:rsidRPr="0055020D">
        <w:rPr>
          <w:noProof/>
        </w:rPr>
        <w:drawing>
          <wp:inline distT="0" distB="0" distL="0" distR="0" wp14:anchorId="552AF7E3" wp14:editId="6C74A105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020D">
        <w:rPr>
          <w:noProof/>
        </w:rPr>
        <w:t xml:space="preserve">                                                                </w:t>
      </w:r>
    </w:p>
    <w:p w:rsidR="000C30AC" w:rsidRPr="0055020D" w:rsidRDefault="000C30AC" w:rsidP="000C30AC">
      <w:pPr>
        <w:tabs>
          <w:tab w:val="left" w:pos="3612"/>
        </w:tabs>
        <w:rPr>
          <w:b/>
        </w:rPr>
      </w:pPr>
      <w:r w:rsidRPr="0055020D">
        <w:rPr>
          <w:b/>
        </w:rPr>
        <w:t xml:space="preserve">         АДМИНИСТРАЦИЯ</w:t>
      </w:r>
    </w:p>
    <w:p w:rsidR="000C30AC" w:rsidRPr="0055020D" w:rsidRDefault="000C30AC" w:rsidP="000C30AC">
      <w:pPr>
        <w:tabs>
          <w:tab w:val="left" w:pos="3612"/>
        </w:tabs>
        <w:rPr>
          <w:b/>
        </w:rPr>
      </w:pPr>
      <w:r w:rsidRPr="0055020D">
        <w:t xml:space="preserve">   сельского поселения </w:t>
      </w:r>
      <w:proofErr w:type="gramStart"/>
      <w:r w:rsidRPr="0055020D">
        <w:t>Ольгино</w:t>
      </w:r>
      <w:proofErr w:type="gramEnd"/>
      <w:r w:rsidRPr="0055020D">
        <w:rPr>
          <w:b/>
        </w:rPr>
        <w:t xml:space="preserve"> </w:t>
      </w:r>
    </w:p>
    <w:p w:rsidR="000C30AC" w:rsidRPr="0055020D" w:rsidRDefault="000C30AC" w:rsidP="000C30AC">
      <w:pPr>
        <w:tabs>
          <w:tab w:val="left" w:pos="3612"/>
        </w:tabs>
        <w:rPr>
          <w:b/>
        </w:rPr>
      </w:pPr>
      <w:r w:rsidRPr="0055020D">
        <w:t>муниципального района Безенчукский</w:t>
      </w:r>
    </w:p>
    <w:p w:rsidR="000C30AC" w:rsidRPr="0055020D" w:rsidRDefault="000C30AC" w:rsidP="000C30AC">
      <w:pPr>
        <w:tabs>
          <w:tab w:val="left" w:pos="3612"/>
        </w:tabs>
      </w:pPr>
      <w:r w:rsidRPr="0055020D">
        <w:t xml:space="preserve">           Самарской области</w:t>
      </w:r>
    </w:p>
    <w:p w:rsidR="000C30AC" w:rsidRPr="0055020D" w:rsidRDefault="000C30AC" w:rsidP="000C30AC">
      <w:pPr>
        <w:widowControl w:val="0"/>
        <w:shd w:val="clear" w:color="auto" w:fill="FFFFFF"/>
        <w:tabs>
          <w:tab w:val="left" w:pos="3612"/>
        </w:tabs>
        <w:snapToGrid w:val="0"/>
        <w:spacing w:before="96"/>
        <w:rPr>
          <w:color w:val="000000"/>
        </w:rPr>
      </w:pPr>
      <w:r w:rsidRPr="0055020D">
        <w:rPr>
          <w:color w:val="000000"/>
        </w:rPr>
        <w:t xml:space="preserve">         ПОСТАНОВЛЕНИЕ</w:t>
      </w:r>
    </w:p>
    <w:p w:rsidR="000C30AC" w:rsidRDefault="000C30AC" w:rsidP="000C30AC">
      <w:pPr>
        <w:tabs>
          <w:tab w:val="left" w:pos="3612"/>
        </w:tabs>
      </w:pPr>
      <w:r w:rsidRPr="0055020D">
        <w:rPr>
          <w:color w:val="000000"/>
        </w:rPr>
        <w:t xml:space="preserve">     От 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28</w:t>
      </w:r>
      <w:r w:rsidRPr="00946D6A">
        <w:rPr>
          <w:color w:val="000000"/>
          <w:u w:val="single"/>
        </w:rPr>
        <w:t>.</w:t>
      </w:r>
      <w:r>
        <w:rPr>
          <w:color w:val="000000"/>
          <w:u w:val="single"/>
        </w:rPr>
        <w:t>01.2021</w:t>
      </w:r>
      <w:r w:rsidRPr="0055020D">
        <w:rPr>
          <w:color w:val="000000"/>
          <w:u w:val="single"/>
        </w:rPr>
        <w:t xml:space="preserve"> года  № </w:t>
      </w:r>
      <w:r>
        <w:rPr>
          <w:color w:val="000000"/>
          <w:u w:val="single"/>
        </w:rPr>
        <w:t>7</w:t>
      </w:r>
      <w:r w:rsidRPr="008D7A49">
        <w:t xml:space="preserve">            </w:t>
      </w:r>
    </w:p>
    <w:p w:rsidR="000C30AC" w:rsidRDefault="000C30AC" w:rsidP="000C30AC">
      <w:pPr>
        <w:tabs>
          <w:tab w:val="left" w:pos="3612"/>
        </w:tabs>
      </w:pPr>
    </w:p>
    <w:p w:rsidR="000C30AC" w:rsidRPr="008D7A49" w:rsidRDefault="000C30AC" w:rsidP="000C30AC">
      <w:pPr>
        <w:tabs>
          <w:tab w:val="left" w:pos="3612"/>
        </w:tabs>
        <w:rPr>
          <w:b/>
        </w:rPr>
      </w:pPr>
      <w:r w:rsidRPr="008D7A49">
        <w:rPr>
          <w:b/>
        </w:rPr>
        <w:t xml:space="preserve">                   </w:t>
      </w:r>
      <w:proofErr w:type="spellStart"/>
      <w:r w:rsidRPr="008D7A49">
        <w:rPr>
          <w:b/>
        </w:rPr>
        <w:t>с</w:t>
      </w:r>
      <w:proofErr w:type="gramStart"/>
      <w:r w:rsidRPr="008D7A49">
        <w:rPr>
          <w:b/>
        </w:rPr>
        <w:t>.О</w:t>
      </w:r>
      <w:proofErr w:type="gramEnd"/>
      <w:r w:rsidRPr="008D7A49">
        <w:rPr>
          <w:b/>
        </w:rPr>
        <w:t>льгино</w:t>
      </w:r>
      <w:proofErr w:type="spellEnd"/>
    </w:p>
    <w:p w:rsidR="000C30AC" w:rsidRPr="008D7A49" w:rsidRDefault="000C30AC" w:rsidP="000C30AC">
      <w:pPr>
        <w:tabs>
          <w:tab w:val="left" w:pos="3612"/>
        </w:tabs>
        <w:spacing w:before="100" w:beforeAutospacing="1" w:after="100" w:afterAutospacing="1"/>
        <w:rPr>
          <w:color w:val="000000"/>
        </w:rPr>
      </w:pPr>
      <w:r w:rsidRPr="008D7A49">
        <w:rPr>
          <w:b/>
          <w:bCs/>
          <w:color w:val="000000"/>
        </w:rPr>
        <w:t>"Об обеспечении пожарной безопасности объектов и населенных</w:t>
      </w:r>
      <w:r w:rsidRPr="008D7A49">
        <w:rPr>
          <w:b/>
          <w:bCs/>
          <w:color w:val="000000"/>
        </w:rPr>
        <w:br/>
        <w:t>пунктов в весенне-летний период 20</w:t>
      </w:r>
      <w:r>
        <w:rPr>
          <w:b/>
          <w:bCs/>
          <w:color w:val="000000"/>
        </w:rPr>
        <w:t>21</w:t>
      </w:r>
      <w:r w:rsidRPr="008D7A49">
        <w:rPr>
          <w:b/>
          <w:bCs/>
          <w:color w:val="000000"/>
        </w:rPr>
        <w:t xml:space="preserve"> года"</w:t>
      </w:r>
    </w:p>
    <w:p w:rsidR="000C30AC" w:rsidRPr="008D7A49" w:rsidRDefault="000C30AC" w:rsidP="000C30AC">
      <w:pPr>
        <w:tabs>
          <w:tab w:val="left" w:pos="3612"/>
        </w:tabs>
        <w:spacing w:before="320"/>
      </w:pPr>
      <w:proofErr w:type="gramStart"/>
      <w:r w:rsidRPr="008D7A49">
        <w:t>В соответствии со статьей 18 Федерального закона Российской Федерации от 21 декабря 1994 года N 69-ФЗ "О пожарной безопасности", Правил пожарной безопасности в РФ,  зарегистрированных в Минюсте РФ 27.06.03г. № 4838, ст. 14 ФЗ № 131-ФЗ «Об общих принципах организации местного самоуправления в РФ»,  Устава сельского поселения Ольгино в целях предупреждения пожаров и обеспечения безопасности людей в весенне-летний период  20</w:t>
      </w:r>
      <w:r>
        <w:t>20</w:t>
      </w:r>
      <w:r w:rsidRPr="008D7A49">
        <w:t>года:</w:t>
      </w:r>
      <w:proofErr w:type="gramEnd"/>
    </w:p>
    <w:p w:rsidR="000C30AC" w:rsidRPr="008D7A49" w:rsidRDefault="000C30AC" w:rsidP="000C30AC">
      <w:pPr>
        <w:tabs>
          <w:tab w:val="left" w:pos="3612"/>
        </w:tabs>
        <w:spacing w:before="320"/>
        <w:jc w:val="center"/>
      </w:pPr>
      <w:r w:rsidRPr="008D7A49">
        <w:t>ПОСТАНОВЛЯЮ</w:t>
      </w:r>
    </w:p>
    <w:p w:rsidR="000C30AC" w:rsidRPr="008D7A49" w:rsidRDefault="000C30AC" w:rsidP="000C30AC">
      <w:pPr>
        <w:tabs>
          <w:tab w:val="left" w:pos="3612"/>
        </w:tabs>
        <w:spacing w:line="276" w:lineRule="auto"/>
        <w:jc w:val="both"/>
      </w:pPr>
      <w:r w:rsidRPr="008D7A49">
        <w:t xml:space="preserve">1. Рекомендовать юридическим лицам, независимо от организационно-правовых форм и форм собственности, индивидуальным предпринимателям сельского поселения </w:t>
      </w:r>
      <w:proofErr w:type="gramStart"/>
      <w:r w:rsidRPr="008D7A49">
        <w:t>Ольгино</w:t>
      </w:r>
      <w:proofErr w:type="gramEnd"/>
      <w:r w:rsidRPr="008D7A49">
        <w:t>:</w:t>
      </w:r>
    </w:p>
    <w:p w:rsidR="000C30AC" w:rsidRPr="008D7A49" w:rsidRDefault="000C30AC" w:rsidP="000C30AC">
      <w:pPr>
        <w:tabs>
          <w:tab w:val="left" w:pos="3612"/>
        </w:tabs>
        <w:spacing w:line="276" w:lineRule="auto"/>
        <w:jc w:val="both"/>
      </w:pPr>
      <w:r w:rsidRPr="008D7A49">
        <w:t xml:space="preserve">  - разработать планы мероприятий обеспечения противопожарной защиты, направленные на исключение всякого рода возникновения пожаров и планы ликвидации возможных пожаров в весенне-летний период;</w:t>
      </w:r>
    </w:p>
    <w:p w:rsidR="000C30AC" w:rsidRPr="008D7A49" w:rsidRDefault="000C30AC" w:rsidP="000C30AC">
      <w:pPr>
        <w:tabs>
          <w:tab w:val="left" w:pos="3612"/>
        </w:tabs>
        <w:spacing w:line="276" w:lineRule="auto"/>
        <w:jc w:val="both"/>
      </w:pPr>
      <w:r w:rsidRPr="008D7A49">
        <w:t xml:space="preserve"> - в течение весенне-летнего периода организовать и провести ремонт пожарных депо, пожарных гидрантов, водонапорных башен, водоемов и подъездов к ним;</w:t>
      </w:r>
    </w:p>
    <w:p w:rsidR="000C30AC" w:rsidRPr="008D7A49" w:rsidRDefault="000C30AC" w:rsidP="000C30AC">
      <w:pPr>
        <w:tabs>
          <w:tab w:val="left" w:pos="3612"/>
        </w:tabs>
        <w:spacing w:line="276" w:lineRule="auto"/>
        <w:jc w:val="both"/>
      </w:pPr>
      <w:r w:rsidRPr="008D7A49">
        <w:t xml:space="preserve"> - особое внимание обратить на сохранность больших материальных ценностей на базах, складах и других местах хранения;</w:t>
      </w:r>
    </w:p>
    <w:p w:rsidR="000C30AC" w:rsidRPr="008D7A49" w:rsidRDefault="000C30AC" w:rsidP="000C30AC">
      <w:pPr>
        <w:tabs>
          <w:tab w:val="left" w:pos="3612"/>
        </w:tabs>
        <w:spacing w:line="276" w:lineRule="auto"/>
        <w:jc w:val="both"/>
      </w:pPr>
      <w:r w:rsidRPr="008D7A49">
        <w:t>- обратить внимание на исправность сре</w:t>
      </w:r>
      <w:proofErr w:type="gramStart"/>
      <w:r w:rsidRPr="008D7A49">
        <w:t>дств св</w:t>
      </w:r>
      <w:proofErr w:type="gramEnd"/>
      <w:r w:rsidRPr="008D7A49">
        <w:t>язи, наличие средств пожаротушения,           боеспособность пожарных машин и приспособленной техники для тушения пожаров.</w:t>
      </w:r>
    </w:p>
    <w:p w:rsidR="000C30AC" w:rsidRPr="008D7A49" w:rsidRDefault="000C30AC" w:rsidP="000C30AC">
      <w:pPr>
        <w:tabs>
          <w:tab w:val="left" w:pos="3612"/>
        </w:tabs>
        <w:spacing w:line="276" w:lineRule="auto"/>
        <w:jc w:val="both"/>
      </w:pPr>
      <w:r w:rsidRPr="008D7A49">
        <w:t xml:space="preserve">     - обесточить все объекты, которые не будут эксплуатироваться в весенне-летний       период.</w:t>
      </w:r>
    </w:p>
    <w:p w:rsidR="000C30AC" w:rsidRPr="008D7A49" w:rsidRDefault="000C30AC" w:rsidP="000C30AC">
      <w:pPr>
        <w:tabs>
          <w:tab w:val="left" w:pos="3612"/>
        </w:tabs>
        <w:spacing w:line="276" w:lineRule="auto"/>
        <w:jc w:val="both"/>
      </w:pPr>
      <w:r w:rsidRPr="008D7A49">
        <w:t xml:space="preserve">2. Организовать на территории сельского поселения </w:t>
      </w:r>
      <w:proofErr w:type="gramStart"/>
      <w:r w:rsidRPr="008D7A49">
        <w:t>Ольгино</w:t>
      </w:r>
      <w:proofErr w:type="gramEnd"/>
      <w:r w:rsidRPr="008D7A49">
        <w:t>:</w:t>
      </w:r>
    </w:p>
    <w:p w:rsidR="000C30AC" w:rsidRPr="008D7A49" w:rsidRDefault="000C30AC" w:rsidP="000C30AC">
      <w:pPr>
        <w:tabs>
          <w:tab w:val="left" w:pos="3612"/>
        </w:tabs>
        <w:spacing w:line="276" w:lineRule="auto"/>
        <w:jc w:val="both"/>
      </w:pPr>
      <w:r w:rsidRPr="008D7A49">
        <w:t xml:space="preserve">      - своевременную уборку территории в пределах противопожарных разрывов между зданиями, сооружениями, а также участки, прилегающие к жилым домам, дачным и иным постройкам от горючих отходов, мусора, тары, сухой травы и т.д.;</w:t>
      </w:r>
    </w:p>
    <w:p w:rsidR="000C30AC" w:rsidRPr="008D7A49" w:rsidRDefault="000C30AC" w:rsidP="000C30AC">
      <w:pPr>
        <w:tabs>
          <w:tab w:val="left" w:pos="3612"/>
        </w:tabs>
        <w:spacing w:line="276" w:lineRule="auto"/>
        <w:jc w:val="both"/>
      </w:pPr>
      <w:r w:rsidRPr="008D7A49">
        <w:t xml:space="preserve">     - содержание дорог, проездов, подъездов к зданиям и сооружениям, наружным пожарным лестницам и </w:t>
      </w:r>
      <w:proofErr w:type="spellStart"/>
      <w:r w:rsidRPr="008D7A49">
        <w:t>водоисточникам</w:t>
      </w:r>
      <w:proofErr w:type="spellEnd"/>
      <w:r w:rsidRPr="008D7A49">
        <w:t xml:space="preserve"> свободными и в исправном состоянии. О закрытии дорог, проездов, переездов для их ремонта или по другим причинам, препятствующим проезду пожарной техники немедленно сообщать в подразделения пожарной охраны;</w:t>
      </w:r>
    </w:p>
    <w:p w:rsidR="000C30AC" w:rsidRPr="008D7A49" w:rsidRDefault="000C30AC" w:rsidP="000C30AC">
      <w:pPr>
        <w:tabs>
          <w:tab w:val="left" w:pos="3612"/>
        </w:tabs>
        <w:spacing w:line="276" w:lineRule="auto"/>
        <w:jc w:val="both"/>
        <w:rPr>
          <w:b/>
          <w:bCs/>
        </w:rPr>
      </w:pPr>
      <w:r w:rsidRPr="008D7A49">
        <w:t xml:space="preserve">-   </w:t>
      </w:r>
      <w:proofErr w:type="gramStart"/>
      <w:r w:rsidRPr="008D7A49">
        <w:t>контроль за</w:t>
      </w:r>
      <w:proofErr w:type="gramEnd"/>
      <w:r w:rsidRPr="008D7A49">
        <w:t xml:space="preserve"> установкой временных строений от других зданий и сооружений на расстоянии не менее 15 м., если не требуются иные противопожарные расстояния;   </w:t>
      </w:r>
    </w:p>
    <w:p w:rsidR="000C30AC" w:rsidRPr="008D7A49" w:rsidRDefault="000C30AC" w:rsidP="000C30AC">
      <w:pPr>
        <w:tabs>
          <w:tab w:val="left" w:pos="3612"/>
        </w:tabs>
        <w:spacing w:line="276" w:lineRule="auto"/>
        <w:jc w:val="both"/>
      </w:pPr>
      <w:r w:rsidRPr="008D7A49">
        <w:lastRenderedPageBreak/>
        <w:t xml:space="preserve">- </w:t>
      </w:r>
      <w:proofErr w:type="gramStart"/>
      <w:r w:rsidRPr="008D7A49">
        <w:t>контроль за</w:t>
      </w:r>
      <w:proofErr w:type="gramEnd"/>
      <w:r w:rsidRPr="008D7A49">
        <w:t xml:space="preserve"> разведением костров, сжиганием мусора и отходов на расстоянии не менее 50м от зданий и сооружений в специально отведенных местах и под контролем обслуживающего персонала;</w:t>
      </w:r>
    </w:p>
    <w:p w:rsidR="000C30AC" w:rsidRDefault="000C30AC" w:rsidP="000C30AC">
      <w:pPr>
        <w:tabs>
          <w:tab w:val="left" w:pos="3612"/>
        </w:tabs>
        <w:spacing w:line="276" w:lineRule="auto"/>
        <w:jc w:val="both"/>
      </w:pPr>
      <w:r w:rsidRPr="008D7A49">
        <w:t>- обеспечение территорий населенных пунктов наружным освещением для быстрого нахождения в темное время суток пожарных гидрантов, мест размещения пожарного инвентаря, подъездов к пирсам пожарных водоемо</w:t>
      </w:r>
      <w:r>
        <w:t>в входов в здания и сооружения;</w:t>
      </w:r>
    </w:p>
    <w:p w:rsidR="000C30AC" w:rsidRPr="008D7A49" w:rsidRDefault="000C30AC" w:rsidP="000C30AC">
      <w:pPr>
        <w:tabs>
          <w:tab w:val="left" w:pos="3612"/>
        </w:tabs>
        <w:spacing w:line="276" w:lineRule="auto"/>
        <w:jc w:val="both"/>
      </w:pPr>
      <w:r w:rsidRPr="008D7A49">
        <w:t xml:space="preserve">- </w:t>
      </w:r>
      <w:proofErr w:type="gramStart"/>
      <w:r w:rsidRPr="008D7A49">
        <w:t>контроль за</w:t>
      </w:r>
      <w:proofErr w:type="gramEnd"/>
      <w:r w:rsidRPr="008D7A49">
        <w:t xml:space="preserve"> недопущением размещения на территориях населенных пунктов свалок горючих отходов;</w:t>
      </w:r>
    </w:p>
    <w:p w:rsidR="000C30AC" w:rsidRPr="008D7A49" w:rsidRDefault="000C30AC" w:rsidP="000C30AC">
      <w:pPr>
        <w:tabs>
          <w:tab w:val="left" w:pos="3612"/>
        </w:tabs>
        <w:spacing w:line="276" w:lineRule="auto"/>
        <w:jc w:val="both"/>
      </w:pPr>
      <w:r w:rsidRPr="008D7A49">
        <w:t>- планово-предупредительный ремонт и профилактику систем противопожарного водоснабжения с установкой соответствующих указателей непосредственно у источников противопожарного водоснабжения и по пути к ним;</w:t>
      </w:r>
    </w:p>
    <w:p w:rsidR="000C30AC" w:rsidRPr="008D7A49" w:rsidRDefault="000C30AC" w:rsidP="000C30AC">
      <w:pPr>
        <w:tabs>
          <w:tab w:val="left" w:pos="3612"/>
        </w:tabs>
        <w:spacing w:line="276" w:lineRule="auto"/>
        <w:jc w:val="both"/>
      </w:pPr>
      <w:r w:rsidRPr="008D7A49">
        <w:t>- встречи, разъяснительную работу с населением по предупреждению возникновения пожаров, а также действий граждан при возникновении и при тушении пожаров.</w:t>
      </w:r>
    </w:p>
    <w:p w:rsidR="000C30AC" w:rsidRPr="008D7A49" w:rsidRDefault="000C30AC" w:rsidP="000C30AC">
      <w:pPr>
        <w:tabs>
          <w:tab w:val="left" w:pos="3612"/>
        </w:tabs>
        <w:spacing w:line="276" w:lineRule="auto"/>
        <w:jc w:val="both"/>
      </w:pPr>
      <w:r w:rsidRPr="008D7A49">
        <w:t>- мероприятия по наведению порядка на административных территориях по уборке сгораемого мусора и поддержанию порядка в течение всего весенне-летнего периода;</w:t>
      </w:r>
    </w:p>
    <w:p w:rsidR="000C30AC" w:rsidRDefault="000C30AC" w:rsidP="000C30AC">
      <w:pPr>
        <w:tabs>
          <w:tab w:val="left" w:pos="3612"/>
        </w:tabs>
        <w:spacing w:line="276" w:lineRule="auto"/>
        <w:jc w:val="both"/>
      </w:pPr>
    </w:p>
    <w:p w:rsidR="000C30AC" w:rsidRPr="008D7A49" w:rsidRDefault="000C30AC" w:rsidP="000C30AC">
      <w:pPr>
        <w:tabs>
          <w:tab w:val="left" w:pos="3612"/>
        </w:tabs>
        <w:spacing w:line="276" w:lineRule="auto"/>
        <w:jc w:val="both"/>
      </w:pPr>
      <w:r>
        <w:t xml:space="preserve">  </w:t>
      </w:r>
      <w:r w:rsidRPr="008D7A49">
        <w:t>3.</w:t>
      </w:r>
      <w:r>
        <w:t xml:space="preserve"> </w:t>
      </w:r>
      <w:r w:rsidRPr="008D7A49">
        <w:t>Закрепить за каждым домовым хозяйством граждан один из видов противопожарного инвентаря (ведро, багор, лопата, лестница, топор из соотношения 6:1:1:1:1 на каждые 10 домов).</w:t>
      </w:r>
    </w:p>
    <w:p w:rsidR="000C30AC" w:rsidRDefault="000C30AC" w:rsidP="000C30AC">
      <w:pPr>
        <w:tabs>
          <w:tab w:val="left" w:pos="3612"/>
        </w:tabs>
        <w:spacing w:line="276" w:lineRule="auto"/>
        <w:ind w:right="114"/>
        <w:jc w:val="both"/>
      </w:pPr>
    </w:p>
    <w:p w:rsidR="000C30AC" w:rsidRPr="008D7A49" w:rsidRDefault="000C30AC" w:rsidP="000C30AC">
      <w:pPr>
        <w:tabs>
          <w:tab w:val="left" w:pos="3612"/>
        </w:tabs>
        <w:spacing w:line="276" w:lineRule="auto"/>
        <w:ind w:right="114"/>
        <w:jc w:val="both"/>
        <w:rPr>
          <w:color w:val="000000"/>
          <w:spacing w:val="-3"/>
        </w:rPr>
      </w:pPr>
      <w:r w:rsidRPr="008D7A49">
        <w:t>4. Опубликовать настоящее Постановление в газете «Вестник сельского поселения Ольгино»</w:t>
      </w:r>
      <w:r w:rsidRPr="008D7A49">
        <w:rPr>
          <w:color w:val="000000"/>
          <w:spacing w:val="-3"/>
        </w:rPr>
        <w:t xml:space="preserve"> и на официальном сайте администрации сельского поселения Ольгино муниципального района Безенчукский Самарской области.</w:t>
      </w:r>
    </w:p>
    <w:p w:rsidR="000C30AC" w:rsidRDefault="000C30AC" w:rsidP="000C30AC">
      <w:pPr>
        <w:tabs>
          <w:tab w:val="left" w:pos="3612"/>
        </w:tabs>
        <w:spacing w:line="276" w:lineRule="auto"/>
        <w:jc w:val="both"/>
        <w:rPr>
          <w:color w:val="000000"/>
          <w:spacing w:val="-3"/>
        </w:rPr>
      </w:pPr>
      <w:r w:rsidRPr="008D7A49">
        <w:rPr>
          <w:color w:val="000000"/>
          <w:spacing w:val="-3"/>
        </w:rPr>
        <w:t xml:space="preserve"> </w:t>
      </w:r>
    </w:p>
    <w:p w:rsidR="000C30AC" w:rsidRPr="008D7A49" w:rsidRDefault="000C30AC" w:rsidP="000C30AC">
      <w:pPr>
        <w:tabs>
          <w:tab w:val="left" w:pos="3612"/>
        </w:tabs>
        <w:spacing w:line="276" w:lineRule="auto"/>
        <w:jc w:val="both"/>
      </w:pPr>
      <w:r w:rsidRPr="008D7A49">
        <w:rPr>
          <w:color w:val="000000"/>
          <w:spacing w:val="-3"/>
        </w:rPr>
        <w:t xml:space="preserve">  5.  Настоящее Постановление вступает в силу со дня  его официального опубликования</w:t>
      </w:r>
    </w:p>
    <w:p w:rsidR="000C30AC" w:rsidRPr="008D7A49" w:rsidRDefault="000C30AC" w:rsidP="000C30AC">
      <w:pPr>
        <w:tabs>
          <w:tab w:val="left" w:pos="3612"/>
        </w:tabs>
        <w:spacing w:line="276" w:lineRule="auto"/>
        <w:jc w:val="both"/>
      </w:pPr>
    </w:p>
    <w:p w:rsidR="000C30AC" w:rsidRPr="008D7A49" w:rsidRDefault="000C30AC" w:rsidP="000C30AC">
      <w:pPr>
        <w:tabs>
          <w:tab w:val="left" w:pos="3612"/>
        </w:tabs>
      </w:pPr>
    </w:p>
    <w:p w:rsidR="000C30AC" w:rsidRPr="008D7A49" w:rsidRDefault="000C30AC" w:rsidP="000C30AC">
      <w:pPr>
        <w:tabs>
          <w:tab w:val="left" w:pos="3612"/>
        </w:tabs>
      </w:pPr>
    </w:p>
    <w:p w:rsidR="000C30AC" w:rsidRPr="008D7A49" w:rsidRDefault="000C30AC" w:rsidP="000C30AC">
      <w:pPr>
        <w:tabs>
          <w:tab w:val="left" w:pos="3612"/>
        </w:tabs>
      </w:pPr>
    </w:p>
    <w:p w:rsidR="000C30AC" w:rsidRPr="008D7A49" w:rsidRDefault="000C30AC" w:rsidP="000C30AC">
      <w:pPr>
        <w:tabs>
          <w:tab w:val="left" w:pos="3612"/>
        </w:tabs>
      </w:pPr>
    </w:p>
    <w:p w:rsidR="000C30AC" w:rsidRPr="008D7A49" w:rsidRDefault="000C30AC" w:rsidP="000C30AC">
      <w:pPr>
        <w:tabs>
          <w:tab w:val="left" w:pos="3612"/>
        </w:tabs>
      </w:pPr>
      <w:r w:rsidRPr="008D7A49">
        <w:br/>
        <w:t xml:space="preserve">Глава </w:t>
      </w:r>
      <w:proofErr w:type="gramStart"/>
      <w:r w:rsidRPr="008D7A49">
        <w:t>сельского</w:t>
      </w:r>
      <w:proofErr w:type="gramEnd"/>
    </w:p>
    <w:p w:rsidR="000C30AC" w:rsidRDefault="000C30AC" w:rsidP="000C30AC">
      <w:pPr>
        <w:tabs>
          <w:tab w:val="left" w:pos="3612"/>
        </w:tabs>
      </w:pPr>
      <w:r w:rsidRPr="008D7A49">
        <w:t xml:space="preserve">поселения </w:t>
      </w:r>
      <w:proofErr w:type="gramStart"/>
      <w:r w:rsidRPr="008D7A49">
        <w:t>Ольгино</w:t>
      </w:r>
      <w:proofErr w:type="gramEnd"/>
      <w:r w:rsidRPr="008D7A49">
        <w:t xml:space="preserve">   </w:t>
      </w:r>
      <w:r w:rsidRPr="008D7A49">
        <w:tab/>
      </w:r>
      <w:r w:rsidRPr="008D7A49">
        <w:tab/>
      </w:r>
      <w:r w:rsidRPr="008D7A49">
        <w:tab/>
      </w:r>
      <w:r w:rsidRPr="008D7A49">
        <w:tab/>
      </w:r>
      <w:r w:rsidRPr="008D7A49">
        <w:tab/>
      </w:r>
      <w:r w:rsidRPr="008D7A49">
        <w:tab/>
        <w:t>О.В. Петрушкин</w:t>
      </w:r>
    </w:p>
    <w:p w:rsidR="000C30AC" w:rsidRDefault="000C30AC" w:rsidP="000C30AC">
      <w:pPr>
        <w:tabs>
          <w:tab w:val="left" w:pos="3612"/>
        </w:tabs>
      </w:pPr>
    </w:p>
    <w:p w:rsidR="000C30AC" w:rsidRDefault="000C30AC" w:rsidP="000C30AC">
      <w:pPr>
        <w:tabs>
          <w:tab w:val="left" w:pos="3612"/>
        </w:tabs>
      </w:pPr>
    </w:p>
    <w:p w:rsidR="000C30AC" w:rsidRDefault="000C30AC" w:rsidP="000C30AC">
      <w:pPr>
        <w:tabs>
          <w:tab w:val="left" w:pos="3612"/>
        </w:tabs>
      </w:pPr>
    </w:p>
    <w:p w:rsidR="000C30AC" w:rsidRDefault="000C30AC" w:rsidP="000C30AC">
      <w:pPr>
        <w:tabs>
          <w:tab w:val="left" w:pos="3612"/>
        </w:tabs>
      </w:pPr>
    </w:p>
    <w:p w:rsidR="00F97019" w:rsidRDefault="00F97019">
      <w:bookmarkStart w:id="0" w:name="_GoBack"/>
      <w:bookmarkEnd w:id="0"/>
    </w:p>
    <w:sectPr w:rsidR="00F9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FC"/>
    <w:rsid w:val="000C30AC"/>
    <w:rsid w:val="004D03D7"/>
    <w:rsid w:val="00E543FC"/>
    <w:rsid w:val="00F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A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30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A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A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30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A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2021-06-04T07:28:00Z</dcterms:created>
  <dcterms:modified xsi:type="dcterms:W3CDTF">2021-06-04T07:28:00Z</dcterms:modified>
</cp:coreProperties>
</file>