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22" w:rsidRPr="004B79F4" w:rsidRDefault="00D22122" w:rsidP="00D22122">
      <w:pPr>
        <w:ind w:firstLine="708"/>
        <w:rPr>
          <w:sz w:val="26"/>
          <w:szCs w:val="26"/>
        </w:rPr>
      </w:pPr>
      <w:r w:rsidRPr="004B79F4">
        <w:rPr>
          <w:sz w:val="18"/>
          <w:szCs w:val="18"/>
        </w:rPr>
        <w:t xml:space="preserve">      </w:t>
      </w:r>
      <w:r w:rsidRPr="004B79F4">
        <w:rPr>
          <w:sz w:val="26"/>
          <w:szCs w:val="26"/>
        </w:rPr>
        <w:t xml:space="preserve"> </w:t>
      </w:r>
      <w:r w:rsidRPr="004B79F4">
        <w:rPr>
          <w:noProof/>
        </w:rPr>
        <w:drawing>
          <wp:inline distT="0" distB="0" distL="0" distR="0" wp14:anchorId="7C891722" wp14:editId="32497774">
            <wp:extent cx="504825" cy="619125"/>
            <wp:effectExtent l="0" t="0" r="9525" b="9525"/>
            <wp:docPr id="1" name="Рисунок 1" descr="Копия bezenchuk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bezenchuk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22" w:rsidRPr="004B79F4" w:rsidRDefault="00D22122" w:rsidP="00D22122">
      <w:pPr>
        <w:ind w:left="-360"/>
        <w:outlineLvl w:val="0"/>
        <w:rPr>
          <w:b/>
          <w:sz w:val="26"/>
          <w:szCs w:val="26"/>
        </w:rPr>
      </w:pPr>
      <w:r w:rsidRPr="004B79F4">
        <w:rPr>
          <w:sz w:val="26"/>
          <w:szCs w:val="26"/>
        </w:rPr>
        <w:t xml:space="preserve">         </w:t>
      </w:r>
      <w:r w:rsidRPr="004B79F4">
        <w:rPr>
          <w:b/>
          <w:sz w:val="26"/>
          <w:szCs w:val="26"/>
        </w:rPr>
        <w:t>АДМИНИСТРАЦИЯ</w:t>
      </w:r>
    </w:p>
    <w:p w:rsidR="00D22122" w:rsidRPr="004B79F4" w:rsidRDefault="00D22122" w:rsidP="00D22122">
      <w:pPr>
        <w:ind w:left="-360"/>
        <w:rPr>
          <w:sz w:val="26"/>
          <w:szCs w:val="26"/>
        </w:rPr>
      </w:pPr>
      <w:r w:rsidRPr="004B79F4">
        <w:rPr>
          <w:sz w:val="26"/>
          <w:szCs w:val="26"/>
        </w:rPr>
        <w:t xml:space="preserve">   сельского поселения </w:t>
      </w:r>
      <w:proofErr w:type="gramStart"/>
      <w:r w:rsidRPr="004B79F4">
        <w:rPr>
          <w:sz w:val="26"/>
          <w:szCs w:val="26"/>
        </w:rPr>
        <w:t>Ольгино</w:t>
      </w:r>
      <w:proofErr w:type="gramEnd"/>
      <w:r w:rsidRPr="004B79F4">
        <w:rPr>
          <w:sz w:val="26"/>
          <w:szCs w:val="26"/>
        </w:rPr>
        <w:t xml:space="preserve"> </w:t>
      </w:r>
    </w:p>
    <w:p w:rsidR="00D22122" w:rsidRPr="004B79F4" w:rsidRDefault="00D22122" w:rsidP="00D22122">
      <w:pPr>
        <w:ind w:left="-360"/>
        <w:rPr>
          <w:sz w:val="26"/>
          <w:szCs w:val="26"/>
        </w:rPr>
      </w:pPr>
      <w:r w:rsidRPr="004B79F4">
        <w:rPr>
          <w:sz w:val="26"/>
          <w:szCs w:val="26"/>
        </w:rPr>
        <w:t xml:space="preserve">       муниципального района </w:t>
      </w:r>
    </w:p>
    <w:p w:rsidR="00D22122" w:rsidRPr="004B79F4" w:rsidRDefault="00D22122" w:rsidP="00D22122">
      <w:pPr>
        <w:ind w:left="-360"/>
        <w:rPr>
          <w:sz w:val="26"/>
          <w:szCs w:val="26"/>
        </w:rPr>
      </w:pPr>
      <w:r w:rsidRPr="004B79F4">
        <w:rPr>
          <w:sz w:val="26"/>
          <w:szCs w:val="26"/>
        </w:rPr>
        <w:t>Безенчукский Самарской области</w:t>
      </w:r>
    </w:p>
    <w:p w:rsidR="00D22122" w:rsidRPr="004B79F4" w:rsidRDefault="00D22122" w:rsidP="00D22122">
      <w:pPr>
        <w:ind w:left="-360"/>
        <w:rPr>
          <w:b/>
          <w:sz w:val="44"/>
          <w:szCs w:val="44"/>
        </w:rPr>
      </w:pPr>
      <w:r w:rsidRPr="004B79F4">
        <w:rPr>
          <w:b/>
          <w:sz w:val="44"/>
          <w:szCs w:val="44"/>
        </w:rPr>
        <w:t>РАСПОРЯЖЕНИЕ</w:t>
      </w:r>
    </w:p>
    <w:p w:rsidR="00D22122" w:rsidRDefault="00D22122" w:rsidP="00D22122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от 14</w:t>
      </w:r>
      <w:r w:rsidRPr="004B79F4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 w:rsidRPr="004B79F4"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7</w:t>
      </w:r>
      <w:r w:rsidRPr="004B79F4">
        <w:rPr>
          <w:b/>
          <w:sz w:val="26"/>
          <w:szCs w:val="26"/>
        </w:rPr>
        <w:t xml:space="preserve">г.  №  </w:t>
      </w:r>
      <w:r>
        <w:rPr>
          <w:b/>
          <w:sz w:val="26"/>
          <w:szCs w:val="26"/>
        </w:rPr>
        <w:t>24</w:t>
      </w:r>
    </w:p>
    <w:p w:rsidR="00D22122" w:rsidRPr="004B79F4" w:rsidRDefault="00D22122" w:rsidP="00D22122">
      <w:pPr>
        <w:ind w:left="-360"/>
        <w:rPr>
          <w:b/>
          <w:sz w:val="26"/>
          <w:szCs w:val="26"/>
        </w:rPr>
      </w:pPr>
      <w:r w:rsidRPr="004B79F4">
        <w:rPr>
          <w:b/>
          <w:sz w:val="26"/>
          <w:szCs w:val="26"/>
        </w:rPr>
        <w:t xml:space="preserve">                   с. Ольгино</w:t>
      </w:r>
    </w:p>
    <w:p w:rsidR="00D22122" w:rsidRPr="00281946" w:rsidRDefault="00D22122" w:rsidP="00D22122">
      <w:pPr>
        <w:widowControl w:val="0"/>
        <w:shd w:val="clear" w:color="auto" w:fill="FFFFFF"/>
        <w:snapToGrid w:val="0"/>
        <w:spacing w:before="96"/>
        <w:ind w:firstLine="52"/>
        <w:jc w:val="both"/>
        <w:rPr>
          <w:color w:val="000000"/>
          <w:sz w:val="24"/>
          <w:szCs w:val="24"/>
        </w:rPr>
      </w:pPr>
      <w:r w:rsidRPr="00281946">
        <w:rPr>
          <w:color w:val="000000"/>
          <w:sz w:val="24"/>
          <w:szCs w:val="24"/>
        </w:rPr>
        <w:t xml:space="preserve">   </w:t>
      </w:r>
    </w:p>
    <w:p w:rsidR="00D22122" w:rsidRPr="0057324E" w:rsidRDefault="00D22122" w:rsidP="00D22122">
      <w:pPr>
        <w:rPr>
          <w:rFonts w:eastAsia="Calibri"/>
          <w:b/>
          <w:sz w:val="28"/>
          <w:szCs w:val="28"/>
          <w:lang w:eastAsia="en-US"/>
        </w:rPr>
      </w:pPr>
      <w:r w:rsidRPr="0057324E">
        <w:rPr>
          <w:rFonts w:eastAsia="Calibri"/>
          <w:b/>
          <w:sz w:val="28"/>
          <w:szCs w:val="28"/>
          <w:lang w:eastAsia="en-US"/>
        </w:rPr>
        <w:t xml:space="preserve">О внесении изменений в Положение о комиссии </w:t>
      </w:r>
      <w:proofErr w:type="gramStart"/>
      <w:r w:rsidRPr="0057324E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57324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22122" w:rsidRPr="0057324E" w:rsidRDefault="00D22122" w:rsidP="00D22122">
      <w:pPr>
        <w:rPr>
          <w:rFonts w:eastAsia="Calibri"/>
          <w:b/>
          <w:sz w:val="28"/>
          <w:szCs w:val="28"/>
          <w:lang w:eastAsia="en-US"/>
        </w:rPr>
      </w:pPr>
      <w:r w:rsidRPr="0057324E">
        <w:rPr>
          <w:rFonts w:eastAsia="Calibri"/>
          <w:b/>
          <w:sz w:val="28"/>
          <w:szCs w:val="28"/>
          <w:lang w:eastAsia="en-US"/>
        </w:rPr>
        <w:t xml:space="preserve">соблюдению требований к служебному поведению  </w:t>
      </w:r>
    </w:p>
    <w:p w:rsidR="00D22122" w:rsidRPr="0057324E" w:rsidRDefault="00D22122" w:rsidP="00D22122">
      <w:pPr>
        <w:rPr>
          <w:rFonts w:eastAsia="Calibri"/>
          <w:b/>
          <w:sz w:val="28"/>
          <w:szCs w:val="28"/>
          <w:lang w:eastAsia="en-US"/>
        </w:rPr>
      </w:pPr>
      <w:r w:rsidRPr="0057324E">
        <w:rPr>
          <w:rFonts w:eastAsia="Calibri"/>
          <w:b/>
          <w:sz w:val="28"/>
          <w:szCs w:val="28"/>
          <w:lang w:eastAsia="en-US"/>
        </w:rPr>
        <w:t xml:space="preserve">муниципальных служащих и урегулированию конфликта </w:t>
      </w:r>
    </w:p>
    <w:p w:rsidR="00D22122" w:rsidRPr="0057324E" w:rsidRDefault="00D22122" w:rsidP="00D22122">
      <w:pPr>
        <w:rPr>
          <w:rFonts w:eastAsia="Calibri"/>
          <w:b/>
          <w:sz w:val="28"/>
          <w:szCs w:val="28"/>
          <w:lang w:eastAsia="en-US"/>
        </w:rPr>
      </w:pPr>
      <w:r w:rsidRPr="0057324E">
        <w:rPr>
          <w:rFonts w:eastAsia="Calibri"/>
          <w:b/>
          <w:sz w:val="28"/>
          <w:szCs w:val="28"/>
          <w:lang w:eastAsia="en-US"/>
        </w:rPr>
        <w:t xml:space="preserve">интересов в Администрации  сельского поселения </w:t>
      </w:r>
      <w:proofErr w:type="gramStart"/>
      <w:r w:rsidRPr="0057324E">
        <w:rPr>
          <w:rFonts w:eastAsia="Calibri"/>
          <w:b/>
          <w:sz w:val="28"/>
          <w:szCs w:val="28"/>
          <w:lang w:eastAsia="en-US"/>
        </w:rPr>
        <w:t>Ольгино</w:t>
      </w:r>
      <w:proofErr w:type="gramEnd"/>
      <w:r w:rsidRPr="0057324E">
        <w:rPr>
          <w:rFonts w:eastAsia="Calibri"/>
          <w:b/>
          <w:sz w:val="28"/>
          <w:szCs w:val="28"/>
          <w:lang w:eastAsia="en-US"/>
        </w:rPr>
        <w:t>, утвержденное распоряжением Администрации  сельского поселения Ольгино от 03.03.2016г. № 7/1</w:t>
      </w:r>
    </w:p>
    <w:p w:rsidR="00D22122" w:rsidRPr="00281946" w:rsidRDefault="00D22122" w:rsidP="00D22122">
      <w:pPr>
        <w:rPr>
          <w:rFonts w:eastAsia="Calibri"/>
          <w:sz w:val="28"/>
          <w:szCs w:val="28"/>
          <w:lang w:eastAsia="en-US"/>
        </w:rPr>
      </w:pPr>
    </w:p>
    <w:p w:rsidR="00D22122" w:rsidRPr="00281946" w:rsidRDefault="00D22122" w:rsidP="00D2212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 w:rsidRPr="00281946">
        <w:rPr>
          <w:rFonts w:eastAsia="Calibri"/>
          <w:sz w:val="28"/>
          <w:szCs w:val="28"/>
          <w:lang w:eastAsia="en-US"/>
        </w:rPr>
        <w:t xml:space="preserve">В соответствии с Указом Президента Российской  Федерации от 19.09.2017 N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руководствуясь Уставом  сельского поселения </w:t>
      </w:r>
      <w:proofErr w:type="gramStart"/>
      <w:r w:rsidRPr="00281946">
        <w:rPr>
          <w:rFonts w:eastAsia="Calibri"/>
          <w:sz w:val="28"/>
          <w:szCs w:val="28"/>
          <w:lang w:eastAsia="en-US"/>
        </w:rPr>
        <w:t>Ольгино</w:t>
      </w:r>
      <w:proofErr w:type="gramEnd"/>
    </w:p>
    <w:p w:rsidR="00D22122" w:rsidRPr="00281946" w:rsidRDefault="00D22122" w:rsidP="00D22122">
      <w:pPr>
        <w:jc w:val="both"/>
        <w:rPr>
          <w:rFonts w:eastAsia="Calibri"/>
          <w:sz w:val="28"/>
          <w:szCs w:val="28"/>
          <w:lang w:eastAsia="en-US"/>
        </w:rPr>
      </w:pPr>
    </w:p>
    <w:p w:rsidR="00D22122" w:rsidRPr="00281946" w:rsidRDefault="00D22122" w:rsidP="00D22122">
      <w:pPr>
        <w:jc w:val="center"/>
        <w:rPr>
          <w:rFonts w:eastAsia="Calibri"/>
          <w:sz w:val="28"/>
          <w:szCs w:val="28"/>
          <w:lang w:eastAsia="en-US"/>
        </w:rPr>
      </w:pPr>
    </w:p>
    <w:p w:rsidR="00D22122" w:rsidRPr="00281946" w:rsidRDefault="00D22122" w:rsidP="00D22122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81946">
        <w:rPr>
          <w:rFonts w:eastAsia="Calibri"/>
          <w:sz w:val="28"/>
          <w:szCs w:val="28"/>
          <w:lang w:eastAsia="en-US"/>
        </w:rPr>
        <w:t xml:space="preserve">Внести изменения в Положение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Ольгино, утвержденное </w:t>
      </w:r>
      <w:r>
        <w:rPr>
          <w:rFonts w:eastAsia="Calibri"/>
          <w:sz w:val="28"/>
          <w:szCs w:val="28"/>
          <w:lang w:eastAsia="en-US"/>
        </w:rPr>
        <w:t xml:space="preserve"> распоряжением</w:t>
      </w:r>
      <w:r w:rsidRPr="00281946">
        <w:rPr>
          <w:rFonts w:eastAsia="Calibri"/>
          <w:sz w:val="28"/>
          <w:szCs w:val="28"/>
          <w:lang w:eastAsia="en-US"/>
        </w:rPr>
        <w:t xml:space="preserve"> Администрации сельского поселения Ольгино от 0</w:t>
      </w:r>
      <w:r>
        <w:rPr>
          <w:rFonts w:eastAsia="Calibri"/>
          <w:sz w:val="28"/>
          <w:szCs w:val="28"/>
          <w:lang w:eastAsia="en-US"/>
        </w:rPr>
        <w:t>3</w:t>
      </w:r>
      <w:r w:rsidRPr="00281946">
        <w:rPr>
          <w:rFonts w:eastAsia="Calibri"/>
          <w:sz w:val="28"/>
          <w:szCs w:val="28"/>
          <w:lang w:eastAsia="en-US"/>
        </w:rPr>
        <w:t xml:space="preserve">.03.2016г. № </w:t>
      </w:r>
      <w:r>
        <w:rPr>
          <w:rFonts w:eastAsia="Calibri"/>
          <w:sz w:val="28"/>
          <w:szCs w:val="28"/>
          <w:lang w:eastAsia="en-US"/>
        </w:rPr>
        <w:t>7/1</w:t>
      </w:r>
      <w:r w:rsidRPr="00281946">
        <w:rPr>
          <w:rFonts w:eastAsia="Calibri"/>
          <w:sz w:val="28"/>
          <w:szCs w:val="28"/>
          <w:lang w:eastAsia="en-US"/>
        </w:rPr>
        <w:t xml:space="preserve"> в следующем порядке:</w:t>
      </w:r>
    </w:p>
    <w:p w:rsidR="00D22122" w:rsidRPr="00281946" w:rsidRDefault="00D22122" w:rsidP="00D22122">
      <w:pPr>
        <w:rPr>
          <w:rFonts w:eastAsia="Calibri"/>
          <w:sz w:val="28"/>
          <w:szCs w:val="28"/>
          <w:lang w:eastAsia="en-US"/>
        </w:rPr>
      </w:pPr>
    </w:p>
    <w:p w:rsidR="00D22122" w:rsidRPr="00281946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1946">
        <w:rPr>
          <w:rFonts w:eastAsia="Calibri"/>
          <w:sz w:val="28"/>
          <w:szCs w:val="28"/>
          <w:lang w:eastAsia="en-US"/>
        </w:rPr>
        <w:t xml:space="preserve">- дополнить пунктом 24.1 </w:t>
      </w:r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следующего содержания: «24.1. Мотивированные заключения, предусмотренные </w:t>
      </w:r>
      <w:hyperlink r:id="rId7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 xml:space="preserve">пунктами 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>20, 22 и 23 настоящего Положения, должны содержать:</w:t>
      </w:r>
    </w:p>
    <w:p w:rsidR="00D22122" w:rsidRPr="00281946" w:rsidRDefault="00D22122" w:rsidP="00D22122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а) информацию, изложенную в обращениях или уведомлениях, указанных в </w:t>
      </w:r>
      <w:hyperlink r:id="rId8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>абзацах втором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hyperlink r:id="rId9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>пятом подпункта "б"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hyperlink r:id="rId10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 xml:space="preserve">подпункте "д" пункта 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>17 настоящего Положения;</w:t>
      </w:r>
    </w:p>
    <w:p w:rsidR="00D22122" w:rsidRPr="00281946" w:rsidRDefault="00D22122" w:rsidP="00D22122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1946">
        <w:rPr>
          <w:rFonts w:eastAsia="Calibri"/>
          <w:color w:val="000000"/>
          <w:sz w:val="28"/>
          <w:szCs w:val="28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22122" w:rsidRPr="00281946" w:rsidRDefault="00D22122" w:rsidP="00D22122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194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1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>абзацах втором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hyperlink r:id="rId12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>пятом подпункта "б"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hyperlink r:id="rId13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 xml:space="preserve">подпункте "д" пункта 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17 настоящего Положения, а также рекомендации для принятия одного из решений в соответствии с </w:t>
      </w:r>
      <w:hyperlink r:id="rId14" w:history="1">
        <w:r w:rsidRPr="00281946">
          <w:rPr>
            <w:rFonts w:eastAsia="Calibri"/>
            <w:color w:val="000000"/>
            <w:sz w:val="28"/>
            <w:szCs w:val="28"/>
            <w:lang w:eastAsia="en-US"/>
          </w:rPr>
          <w:t xml:space="preserve">пунктами </w:t>
        </w:r>
      </w:hyperlink>
      <w:r w:rsidRPr="00281946">
        <w:rPr>
          <w:rFonts w:eastAsia="Calibri"/>
          <w:color w:val="000000"/>
          <w:sz w:val="28"/>
          <w:szCs w:val="28"/>
          <w:lang w:eastAsia="en-US"/>
        </w:rPr>
        <w:t>35, 39, 40 настоящего Положения или иного решения».</w:t>
      </w:r>
    </w:p>
    <w:p w:rsidR="00D22122" w:rsidRPr="00281946" w:rsidRDefault="00D22122" w:rsidP="00D22122">
      <w:pPr>
        <w:ind w:left="36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22122" w:rsidRPr="00281946" w:rsidRDefault="00D22122" w:rsidP="00D2212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Опубликовать настоящее </w:t>
      </w:r>
      <w:r>
        <w:rPr>
          <w:rFonts w:eastAsia="Calibri"/>
          <w:color w:val="000000"/>
          <w:sz w:val="28"/>
          <w:szCs w:val="28"/>
          <w:lang w:eastAsia="en-US"/>
        </w:rPr>
        <w:t>Распоряжение</w:t>
      </w:r>
      <w:r w:rsidRPr="00281946">
        <w:rPr>
          <w:rFonts w:eastAsia="Calibri"/>
          <w:color w:val="000000"/>
          <w:sz w:val="28"/>
          <w:szCs w:val="28"/>
          <w:lang w:eastAsia="en-US"/>
        </w:rPr>
        <w:t xml:space="preserve"> в газете «Вестник сельского поселения Ольгино».</w:t>
      </w:r>
    </w:p>
    <w:p w:rsidR="00D22122" w:rsidRPr="00281946" w:rsidRDefault="00D22122" w:rsidP="00D22122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22122" w:rsidRPr="00281946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22122" w:rsidRPr="00281946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22122" w:rsidRPr="00281946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22122" w:rsidRPr="00281946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22122" w:rsidRPr="00281946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1946">
        <w:rPr>
          <w:rFonts w:eastAsia="Calibri"/>
          <w:sz w:val="28"/>
          <w:szCs w:val="28"/>
          <w:lang w:eastAsia="en-US"/>
        </w:rPr>
        <w:t xml:space="preserve">Глава сельского поселения </w:t>
      </w:r>
    </w:p>
    <w:p w:rsidR="00D22122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81946">
        <w:rPr>
          <w:rFonts w:eastAsia="Calibri"/>
          <w:sz w:val="28"/>
          <w:szCs w:val="28"/>
          <w:lang w:eastAsia="en-US"/>
        </w:rPr>
        <w:t xml:space="preserve">Ольгино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281946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>О</w:t>
      </w:r>
      <w:r w:rsidRPr="00281946">
        <w:rPr>
          <w:rFonts w:eastAsia="Calibri"/>
          <w:sz w:val="28"/>
          <w:szCs w:val="28"/>
          <w:lang w:eastAsia="en-US"/>
        </w:rPr>
        <w:t xml:space="preserve">.В. </w:t>
      </w:r>
      <w:r>
        <w:rPr>
          <w:rFonts w:eastAsia="Calibri"/>
          <w:sz w:val="28"/>
          <w:szCs w:val="28"/>
          <w:lang w:eastAsia="en-US"/>
        </w:rPr>
        <w:t>Петрушкин</w:t>
      </w:r>
    </w:p>
    <w:p w:rsidR="00D22122" w:rsidRDefault="00D22122" w:rsidP="00D2212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97019" w:rsidRDefault="00F97019">
      <w:bookmarkStart w:id="0" w:name="_GoBack"/>
      <w:bookmarkEnd w:id="0"/>
    </w:p>
    <w:sectPr w:rsidR="00F9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22C6"/>
    <w:multiLevelType w:val="hybridMultilevel"/>
    <w:tmpl w:val="EE8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63"/>
    <w:rsid w:val="004D03D7"/>
    <w:rsid w:val="008B2663"/>
    <w:rsid w:val="00D22122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22"/>
    <w:rPr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2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22"/>
    <w:rPr>
      <w:lang w:eastAsia="ru-RU"/>
    </w:rPr>
  </w:style>
  <w:style w:type="paragraph" w:styleId="1">
    <w:name w:val="heading 1"/>
    <w:basedOn w:val="a"/>
    <w:next w:val="a"/>
    <w:link w:val="10"/>
    <w:qFormat/>
    <w:rsid w:val="004D03D7"/>
    <w:pPr>
      <w:keepNext/>
      <w:ind w:left="36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D03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3D7"/>
    <w:rPr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4D03D7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1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68CD37C6E15F4B9F64701E8EFA63A284C396BC86AAF6679858763BB86AFD20E23135A4A30EDA7WEO6K" TargetMode="External"/><Relationship Id="rId13" Type="http://schemas.openxmlformats.org/officeDocument/2006/relationships/hyperlink" Target="consultantplus://offline/ref=C2A68CD37C6E15F4B9F64701E8EFA63A284C396BC86AAF6679858763BB86AFD20E23135A4A30ECABWEO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A68CD37C6E15F4B9F64701E8EFA63A284C396BC86AAF6679858763BB86AFD20E23135A4A30ECAAWEO7K" TargetMode="External"/><Relationship Id="rId12" Type="http://schemas.openxmlformats.org/officeDocument/2006/relationships/hyperlink" Target="consultantplus://offline/ref=C2A68CD37C6E15F4B9F64701E8EFA63A284C396BC86AAF6679858763BB86AFD20E23135A4A30ECAAWEO0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2A68CD37C6E15F4B9F64701E8EFA63A284C396BC86AAF6679858763BB86AFD20E23135A4A30EDA7WEO6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A68CD37C6E15F4B9F64701E8EFA63A284C396BC86AAF6679858763BB86AFD20E23135A4A30ECABWEO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A68CD37C6E15F4B9F64701E8EFA63A284C396BC86AAF6679858763BB86AFD20E23135A4A30ECAAWEO0K" TargetMode="External"/><Relationship Id="rId14" Type="http://schemas.openxmlformats.org/officeDocument/2006/relationships/hyperlink" Target="consultantplus://offline/ref=C2A68CD37C6E15F4B9F64701E8EFA63A284C396BC86AAF6679858763BB86AFD20E23135A4A30ECAFWE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2020-12-18T06:55:00Z</dcterms:created>
  <dcterms:modified xsi:type="dcterms:W3CDTF">2020-12-18T06:55:00Z</dcterms:modified>
</cp:coreProperties>
</file>