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00" w:rsidRPr="00883200" w:rsidRDefault="00883200" w:rsidP="00883200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color w:val="000000"/>
          <w:lang w:eastAsia="ru-RU"/>
        </w:rPr>
        <w:t>Как не переплачивать за холодную воду?</w:t>
      </w:r>
      <w:r w:rsidRPr="00883200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883200">
        <w:rPr>
          <w:rFonts w:ascii="Arial" w:eastAsia="Times New Roman" w:hAnsi="Arial" w:cs="Arial"/>
          <w:color w:val="000000"/>
          <w:lang w:eastAsia="ru-RU"/>
        </w:rPr>
        <w:t>Новые правила оплаты воды без счётчиков</w:t>
      </w:r>
      <w:r w:rsidRPr="00883200">
        <w:rPr>
          <w:rFonts w:ascii="Arial" w:eastAsia="Times New Roman" w:hAnsi="Arial" w:cs="Arial"/>
          <w:color w:val="000000"/>
          <w:lang w:eastAsia="ru-RU"/>
        </w:rPr>
        <w:br/>
      </w:r>
    </w:p>
    <w:p w:rsidR="00883200" w:rsidRPr="00883200" w:rsidRDefault="00883200" w:rsidP="00883200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color w:val="000000"/>
          <w:lang w:eastAsia="ru-RU"/>
        </w:rPr>
        <w:t>С 1 января 2026 года вступили в силу новые правила расчёта платы за холодную воду.  Рассказываем, кого это коснётся и как избежать огромных сумм в квитанциях.</w:t>
      </w:r>
    </w:p>
    <w:p w:rsidR="00883200" w:rsidRPr="00883200" w:rsidRDefault="00883200" w:rsidP="00883200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color w:val="000000"/>
          <w:lang w:eastAsia="ru-RU"/>
        </w:rPr>
        <w:t>Что изменилось</w:t>
      </w:r>
      <w:r w:rsidRPr="00883200">
        <w:rPr>
          <w:rFonts w:ascii="Arial" w:eastAsia="Times New Roman" w:hAnsi="Arial" w:cs="Arial"/>
          <w:lang w:eastAsia="ru-RU"/>
        </w:rPr>
        <w:br/>
      </w:r>
      <w:r w:rsidRPr="00883200">
        <w:rPr>
          <w:rFonts w:ascii="Arial" w:eastAsia="Times New Roman" w:hAnsi="Arial" w:cs="Arial"/>
          <w:lang w:eastAsia="ru-RU"/>
        </w:rPr>
        <w:br/>
      </w:r>
      <w:r w:rsidRPr="00883200">
        <w:rPr>
          <w:rFonts w:ascii="Arial" w:eastAsia="Times New Roman" w:hAnsi="Arial" w:cs="Arial"/>
          <w:color w:val="000000"/>
          <w:lang w:eastAsia="ru-RU"/>
        </w:rPr>
        <w:t>Раньше, если в квартире не было счётчика на холодную воду, плата рассчитывалась по нормативу с коэффициентом 1,5. А теперь с коэффициентом 3. Это означает, что плата за холодную воду для квартир без счётчиков вырастет в два раза.</w:t>
      </w:r>
    </w:p>
    <w:p w:rsidR="00883200" w:rsidRPr="00883200" w:rsidRDefault="00883200" w:rsidP="00883200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color w:val="000000"/>
          <w:lang w:eastAsia="ru-RU"/>
        </w:rPr>
        <w:t>Кого коснутся изменения</w:t>
      </w:r>
    </w:p>
    <w:p w:rsidR="00883200" w:rsidRPr="00883200" w:rsidRDefault="00883200" w:rsidP="00883200">
      <w:pPr>
        <w:spacing w:after="0" w:line="331" w:lineRule="auto"/>
        <w:ind w:left="720" w:hanging="360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lang w:eastAsia="ru-RU"/>
        </w:rPr>
        <w:t xml:space="preserve">● </w:t>
      </w:r>
      <w:proofErr w:type="gramStart"/>
      <w:r w:rsidRPr="00883200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883200">
        <w:rPr>
          <w:rFonts w:ascii="Arial" w:eastAsia="Times New Roman" w:hAnsi="Arial" w:cs="Arial"/>
          <w:color w:val="000000"/>
          <w:lang w:eastAsia="ru-RU"/>
        </w:rPr>
        <w:t xml:space="preserve"> квартире есть техническая возможность установить счётчик, но он не установлен</w:t>
      </w:r>
    </w:p>
    <w:p w:rsidR="00883200" w:rsidRPr="00883200" w:rsidRDefault="00883200" w:rsidP="00883200">
      <w:pPr>
        <w:spacing w:after="0" w:line="331" w:lineRule="auto"/>
        <w:ind w:left="720" w:hanging="360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lang w:eastAsia="ru-RU"/>
        </w:rPr>
        <w:t xml:space="preserve">● </w:t>
      </w:r>
      <w:r w:rsidRPr="00883200">
        <w:rPr>
          <w:rFonts w:ascii="Arial" w:eastAsia="Times New Roman" w:hAnsi="Arial" w:cs="Arial"/>
          <w:color w:val="000000"/>
          <w:lang w:eastAsia="ru-RU"/>
        </w:rPr>
        <w:t>Счётчик есть, но вовремя не проведена поверка </w:t>
      </w:r>
    </w:p>
    <w:p w:rsidR="00883200" w:rsidRPr="00883200" w:rsidRDefault="00883200" w:rsidP="00883200">
      <w:pPr>
        <w:spacing w:after="0" w:line="331" w:lineRule="auto"/>
        <w:ind w:left="720" w:hanging="360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lang w:eastAsia="ru-RU"/>
        </w:rPr>
        <w:t xml:space="preserve">● </w:t>
      </w:r>
      <w:r w:rsidRPr="00883200">
        <w:rPr>
          <w:rFonts w:ascii="Arial" w:eastAsia="Times New Roman" w:hAnsi="Arial" w:cs="Arial"/>
          <w:color w:val="000000"/>
          <w:lang w:eastAsia="ru-RU"/>
        </w:rPr>
        <w:t>Прибор вышел из строя и не заменён </w:t>
      </w:r>
    </w:p>
    <w:p w:rsidR="00883200" w:rsidRPr="00883200" w:rsidRDefault="00883200" w:rsidP="00883200">
      <w:pPr>
        <w:spacing w:after="0" w:line="331" w:lineRule="auto"/>
        <w:ind w:left="720" w:hanging="360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lang w:eastAsia="ru-RU"/>
        </w:rPr>
        <w:t xml:space="preserve">● </w:t>
      </w:r>
      <w:r w:rsidRPr="00883200">
        <w:rPr>
          <w:rFonts w:ascii="Arial" w:eastAsia="Times New Roman" w:hAnsi="Arial" w:cs="Arial"/>
          <w:color w:val="000000"/>
          <w:lang w:eastAsia="ru-RU"/>
        </w:rPr>
        <w:t>Собственник не допускает представителей УК для снятия показаний </w:t>
      </w:r>
    </w:p>
    <w:p w:rsidR="00883200" w:rsidRPr="00883200" w:rsidRDefault="00883200" w:rsidP="00883200">
      <w:pPr>
        <w:spacing w:after="0" w:line="275" w:lineRule="auto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color w:val="000000"/>
          <w:lang w:eastAsia="ru-RU"/>
        </w:rPr>
        <w:br/>
      </w:r>
      <w:r w:rsidRPr="00883200">
        <w:rPr>
          <w:rFonts w:ascii="Segoe UI Symbol" w:eastAsia="Times New Roman" w:hAnsi="Segoe UI Symbol" w:cs="Segoe UI Symbol"/>
          <w:color w:val="000000"/>
          <w:lang w:eastAsia="ru-RU"/>
        </w:rPr>
        <w:t>❗</w:t>
      </w:r>
      <w:r w:rsidRPr="00883200">
        <w:rPr>
          <w:rFonts w:ascii="Arial" w:eastAsia="Times New Roman" w:hAnsi="Arial" w:cs="Arial"/>
          <w:color w:val="000000"/>
          <w:lang w:eastAsia="ru-RU"/>
        </w:rPr>
        <w:t xml:space="preserve"> Изменения не касаются счётчиков электроэнергии и горячего водоснабжения</w:t>
      </w:r>
    </w:p>
    <w:p w:rsidR="00883200" w:rsidRPr="00883200" w:rsidRDefault="00883200" w:rsidP="00883200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color w:val="000000"/>
          <w:lang w:eastAsia="ru-RU"/>
        </w:rPr>
        <w:t>Мера направлена в первую очередь против квартир, где прописаны 1-2 человека, а проживает по факту большее количество жильцов. Перерасход воды за такие квартиры ложился на других жильцов дома.</w:t>
      </w:r>
    </w:p>
    <w:p w:rsidR="00883200" w:rsidRPr="00883200" w:rsidRDefault="00883200" w:rsidP="00883200">
      <w:pPr>
        <w:spacing w:after="0" w:line="275" w:lineRule="auto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color w:val="000000"/>
          <w:lang w:eastAsia="ru-RU"/>
        </w:rPr>
        <w:br/>
        <w:t>Как не переплачивать</w:t>
      </w:r>
    </w:p>
    <w:p w:rsidR="00883200" w:rsidRPr="00883200" w:rsidRDefault="00883200" w:rsidP="00883200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color w:val="000000"/>
          <w:lang w:eastAsia="ru-RU"/>
        </w:rPr>
        <w:t>1️</w:t>
      </w:r>
      <w:r w:rsidRPr="00883200">
        <w:rPr>
          <w:rFonts w:ascii="Tahoma" w:eastAsia="Times New Roman" w:hAnsi="Tahoma" w:cs="Tahoma"/>
          <w:color w:val="000000"/>
          <w:lang w:eastAsia="ru-RU"/>
        </w:rPr>
        <w:t>⃣</w:t>
      </w:r>
      <w:r w:rsidRPr="00883200">
        <w:rPr>
          <w:rFonts w:ascii="Arial" w:eastAsia="Times New Roman" w:hAnsi="Arial" w:cs="Arial"/>
          <w:color w:val="000000"/>
          <w:lang w:eastAsia="ru-RU"/>
        </w:rPr>
        <w:t xml:space="preserve"> Установите счётчик, если есть техническая возможность</w:t>
      </w:r>
    </w:p>
    <w:p w:rsidR="00883200" w:rsidRPr="00883200" w:rsidRDefault="00883200" w:rsidP="00883200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color w:val="000000"/>
          <w:lang w:eastAsia="ru-RU"/>
        </w:rPr>
        <w:t>2️</w:t>
      </w:r>
      <w:r w:rsidRPr="00883200">
        <w:rPr>
          <w:rFonts w:ascii="Tahoma" w:eastAsia="Times New Roman" w:hAnsi="Tahoma" w:cs="Tahoma"/>
          <w:color w:val="000000"/>
          <w:lang w:eastAsia="ru-RU"/>
        </w:rPr>
        <w:t>⃣</w:t>
      </w:r>
      <w:r w:rsidRPr="00883200">
        <w:rPr>
          <w:rFonts w:ascii="Arial" w:eastAsia="Times New Roman" w:hAnsi="Arial" w:cs="Arial"/>
          <w:color w:val="000000"/>
          <w:lang w:eastAsia="ru-RU"/>
        </w:rPr>
        <w:t xml:space="preserve"> Своевременно снимайте показания и проводите поверку</w:t>
      </w:r>
    </w:p>
    <w:p w:rsidR="00883200" w:rsidRPr="00883200" w:rsidRDefault="00883200" w:rsidP="00883200">
      <w:pPr>
        <w:spacing w:after="0" w:line="331" w:lineRule="auto"/>
        <w:rPr>
          <w:rFonts w:ascii="Arial" w:eastAsia="Times New Roman" w:hAnsi="Arial" w:cs="Arial"/>
          <w:lang w:eastAsia="ru-RU"/>
        </w:rPr>
      </w:pPr>
      <w:r w:rsidRPr="00883200">
        <w:rPr>
          <w:rFonts w:ascii="Arial" w:eastAsia="Times New Roman" w:hAnsi="Arial" w:cs="Arial"/>
          <w:color w:val="000000"/>
          <w:lang w:eastAsia="ru-RU"/>
        </w:rPr>
        <w:t>3️</w:t>
      </w:r>
      <w:r w:rsidRPr="00883200">
        <w:rPr>
          <w:rFonts w:ascii="Tahoma" w:eastAsia="Times New Roman" w:hAnsi="Tahoma" w:cs="Tahoma"/>
          <w:color w:val="000000"/>
          <w:lang w:eastAsia="ru-RU"/>
        </w:rPr>
        <w:t>⃣</w:t>
      </w:r>
      <w:r w:rsidRPr="00883200">
        <w:rPr>
          <w:rFonts w:ascii="Arial" w:eastAsia="Times New Roman" w:hAnsi="Arial" w:cs="Arial"/>
          <w:color w:val="000000"/>
          <w:lang w:eastAsia="ru-RU"/>
        </w:rPr>
        <w:t xml:space="preserve"> Если установка невозможна — подтвердите это официально. Нужно обратиться в управляющую или </w:t>
      </w:r>
      <w:proofErr w:type="spellStart"/>
      <w:r w:rsidRPr="00883200">
        <w:rPr>
          <w:rFonts w:ascii="Arial" w:eastAsia="Times New Roman" w:hAnsi="Arial" w:cs="Arial"/>
          <w:color w:val="000000"/>
          <w:lang w:eastAsia="ru-RU"/>
        </w:rPr>
        <w:t>ресурсоснабжающую</w:t>
      </w:r>
      <w:proofErr w:type="spellEnd"/>
      <w:r w:rsidRPr="00883200">
        <w:rPr>
          <w:rFonts w:ascii="Arial" w:eastAsia="Times New Roman" w:hAnsi="Arial" w:cs="Arial"/>
          <w:color w:val="000000"/>
          <w:lang w:eastAsia="ru-RU"/>
        </w:rPr>
        <w:t xml:space="preserve"> организацию для составления акта обследования, который подтвердит отсутствие технической возможности монтажа счётчика</w:t>
      </w:r>
    </w:p>
    <w:p w:rsidR="00883200" w:rsidRDefault="00883200" w:rsidP="008832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83200" w:rsidRDefault="00883200" w:rsidP="008832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83200" w:rsidRDefault="00883200" w:rsidP="008832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3200">
        <w:rPr>
          <w:rFonts w:ascii="Arial" w:eastAsia="Times New Roman" w:hAnsi="Arial" w:cs="Arial"/>
          <w:color w:val="000000"/>
          <w:lang w:eastAsia="ru-RU"/>
        </w:rPr>
        <w:t>Передавайте показания счётчика и заказывайте поверку через «</w:t>
      </w:r>
      <w:proofErr w:type="spellStart"/>
      <w:r w:rsidRPr="00883200">
        <w:rPr>
          <w:rFonts w:ascii="Arial" w:eastAsia="Times New Roman" w:hAnsi="Arial" w:cs="Arial"/>
          <w:color w:val="000000"/>
          <w:lang w:eastAsia="ru-RU"/>
        </w:rPr>
        <w:t>Госуслуги</w:t>
      </w:r>
      <w:proofErr w:type="spellEnd"/>
      <w:r w:rsidRPr="00883200">
        <w:rPr>
          <w:rFonts w:ascii="Arial" w:eastAsia="Times New Roman" w:hAnsi="Arial" w:cs="Arial"/>
          <w:color w:val="000000"/>
          <w:lang w:eastAsia="ru-RU"/>
        </w:rPr>
        <w:t xml:space="preserve"> Дом». Скачать приложение</w:t>
      </w:r>
    </w:p>
    <w:p w:rsidR="00883200" w:rsidRDefault="00883200" w:rsidP="008832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83200" w:rsidRDefault="00883200" w:rsidP="008832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83200" w:rsidRDefault="00883200" w:rsidP="008832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83200" w:rsidRPr="00B16BB1" w:rsidRDefault="00883200" w:rsidP="00883200">
      <w:pPr>
        <w:rPr>
          <w:b/>
          <w:sz w:val="24"/>
          <w:szCs w:val="24"/>
        </w:rPr>
      </w:pPr>
      <w:r w:rsidRPr="00B16BB1">
        <w:rPr>
          <w:b/>
          <w:sz w:val="24"/>
          <w:szCs w:val="24"/>
          <w:highlight w:val="yellow"/>
        </w:rPr>
        <w:t>Ссылки</w:t>
      </w:r>
      <w:r>
        <w:rPr>
          <w:b/>
          <w:sz w:val="24"/>
          <w:szCs w:val="24"/>
          <w:highlight w:val="yellow"/>
        </w:rPr>
        <w:t xml:space="preserve"> на выбор!!!!</w:t>
      </w:r>
    </w:p>
    <w:p w:rsidR="00883200" w:rsidRDefault="00883200" w:rsidP="00883200">
      <w:r w:rsidRPr="00B16BB1">
        <w:rPr>
          <w:sz w:val="24"/>
          <w:szCs w:val="24"/>
        </w:rPr>
        <w:t>Для ТГ и других каналов</w:t>
      </w:r>
      <w:r w:rsidRPr="00B16BB1">
        <w:t xml:space="preserve"> - </w:t>
      </w:r>
      <w:hyperlink r:id="rId4" w:history="1">
        <w:r w:rsidRPr="00B16BB1">
          <w:rPr>
            <w:rStyle w:val="a3"/>
          </w:rPr>
          <w:t>https://www.gosuslugi.ru/landing/mp_dom</w:t>
        </w:r>
      </w:hyperlink>
      <w:r w:rsidRPr="00B16BB1">
        <w:t xml:space="preserve"> </w:t>
      </w:r>
    </w:p>
    <w:p w:rsidR="00883200" w:rsidRPr="001A7AAC" w:rsidRDefault="00883200" w:rsidP="00883200">
      <w:r>
        <w:rPr>
          <w:rFonts w:ascii="Arial" w:eastAsia="Times New Roman" w:hAnsi="Arial" w:cs="Arial"/>
          <w:color w:val="000000"/>
          <w:lang w:eastAsia="ru-RU"/>
        </w:rPr>
        <w:t xml:space="preserve">Для ВК - </w:t>
      </w:r>
      <w:r w:rsidRPr="00AD782A">
        <w:rPr>
          <w:rFonts w:ascii="Arial" w:eastAsia="Times New Roman" w:hAnsi="Arial" w:cs="Arial"/>
          <w:color w:val="000000"/>
          <w:lang w:eastAsia="ru-RU"/>
        </w:rPr>
        <w:t xml:space="preserve"> </w:t>
      </w:r>
      <w:hyperlink r:id="rId5" w:history="1">
        <w:r w:rsidRPr="005E5286">
          <w:rPr>
            <w:rStyle w:val="a3"/>
            <w:rFonts w:ascii="Arial" w:eastAsia="Times New Roman" w:hAnsi="Arial" w:cs="Arial"/>
            <w:lang w:eastAsia="ru-RU"/>
          </w:rPr>
          <w:t>https://vk.cc/cR4yK6</w:t>
        </w:r>
      </w:hyperlink>
      <w:r>
        <w:rPr>
          <w:rFonts w:ascii="Arial" w:eastAsia="Times New Roman" w:hAnsi="Arial" w:cs="Arial"/>
          <w:lang w:eastAsia="ru-RU"/>
        </w:rPr>
        <w:t xml:space="preserve"> </w:t>
      </w:r>
    </w:p>
    <w:p w:rsidR="00883200" w:rsidRDefault="00883200" w:rsidP="00883200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Для ОК - </w:t>
      </w:r>
      <w:hyperlink r:id="rId6" w:history="1">
        <w:r w:rsidRPr="005E5286">
          <w:rPr>
            <w:rStyle w:val="a3"/>
            <w:rFonts w:ascii="Arial" w:eastAsia="Times New Roman" w:hAnsi="Arial" w:cs="Arial"/>
            <w:lang w:eastAsia="ru-RU"/>
          </w:rPr>
          <w:t>https://clck.ru/3QnbXX</w:t>
        </w:r>
      </w:hyperlink>
      <w:r>
        <w:rPr>
          <w:rFonts w:ascii="Arial" w:eastAsia="Times New Roman" w:hAnsi="Arial" w:cs="Arial"/>
          <w:lang w:eastAsia="ru-RU"/>
        </w:rPr>
        <w:t xml:space="preserve"> </w:t>
      </w:r>
    </w:p>
    <w:p w:rsidR="00883200" w:rsidRPr="00AD782A" w:rsidRDefault="00883200" w:rsidP="00883200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883200" w:rsidRDefault="00883200" w:rsidP="00883200"/>
    <w:p w:rsidR="00883200" w:rsidRDefault="00883200" w:rsidP="008832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83200" w:rsidRPr="00883200" w:rsidRDefault="00883200" w:rsidP="00883200">
      <w:pPr>
        <w:spacing w:after="0" w:line="240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  <w:r w:rsidRPr="00883200">
        <w:rPr>
          <w:rFonts w:ascii="Arial" w:eastAsia="Times New Roman" w:hAnsi="Arial" w:cs="Arial"/>
          <w:color w:val="000000"/>
          <w:lang w:eastAsia="ru-RU"/>
        </w:rPr>
        <w:br/>
      </w:r>
    </w:p>
    <w:p w:rsidR="00186B9C" w:rsidRDefault="00186B9C"/>
    <w:sectPr w:rsidR="0018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00"/>
    <w:rsid w:val="00186B9C"/>
    <w:rsid w:val="0088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77B7"/>
  <w15:chartTrackingRefBased/>
  <w15:docId w15:val="{B679E73F-60C0-41C1-8C9F-722295C1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QnbXX" TargetMode="External"/><Relationship Id="rId5" Type="http://schemas.openxmlformats.org/officeDocument/2006/relationships/hyperlink" Target="https://vk.cc/cR4yK6" TargetMode="External"/><Relationship Id="rId4" Type="http://schemas.openxmlformats.org/officeDocument/2006/relationships/hyperlink" Target="https://www.gosuslugi.ru/landing/mp_d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2026-02-20T09:41:00Z</dcterms:created>
  <dcterms:modified xsi:type="dcterms:W3CDTF">2026-02-20T09:43:00Z</dcterms:modified>
</cp:coreProperties>
</file>